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B5AC" w14:textId="65F15173" w:rsidR="00F17809" w:rsidRPr="00F17809" w:rsidRDefault="00F17809" w:rsidP="002A655A">
      <w:pPr>
        <w:tabs>
          <w:tab w:val="left" w:pos="4035"/>
        </w:tabs>
        <w:spacing w:after="0"/>
        <w:rPr>
          <w:rFonts w:ascii="Garamond" w:eastAsia="Garamond" w:hAnsi="Garamond" w:cs="Garamond"/>
          <w:b/>
          <w:bCs/>
        </w:rPr>
      </w:pPr>
      <w:r w:rsidRPr="00F17809">
        <w:rPr>
          <w:rFonts w:ascii="Garamond" w:eastAsia="Garamond" w:hAnsi="Garamond" w:cs="Garamond"/>
          <w:b/>
          <w:bCs/>
        </w:rPr>
        <w:t>ARTIST BIOGRAPHY</w:t>
      </w:r>
    </w:p>
    <w:p w14:paraId="106FA250" w14:textId="2384A7BE" w:rsidR="00F17809" w:rsidRPr="00F17809" w:rsidRDefault="00F17809" w:rsidP="002A655A">
      <w:pPr>
        <w:tabs>
          <w:tab w:val="left" w:pos="4035"/>
        </w:tabs>
        <w:spacing w:after="0"/>
        <w:rPr>
          <w:rFonts w:ascii="Garamond" w:eastAsia="Garamond" w:hAnsi="Garamond" w:cs="Garamond"/>
          <w:b/>
          <w:bCs/>
        </w:rPr>
      </w:pPr>
      <w:r w:rsidRPr="00F17809">
        <w:rPr>
          <w:rFonts w:ascii="Garamond" w:eastAsia="Garamond" w:hAnsi="Garamond" w:cs="Garamond"/>
          <w:b/>
          <w:bCs/>
        </w:rPr>
        <w:t>SHERYL CROWLEY</w:t>
      </w:r>
    </w:p>
    <w:p w14:paraId="7371F7BB" w14:textId="77777777" w:rsidR="00F17809" w:rsidRDefault="00F17809" w:rsidP="002A655A">
      <w:pPr>
        <w:tabs>
          <w:tab w:val="left" w:pos="4035"/>
        </w:tabs>
        <w:spacing w:after="0"/>
        <w:rPr>
          <w:rFonts w:ascii="Garamond" w:eastAsia="Garamond" w:hAnsi="Garamond" w:cs="Garamond"/>
        </w:rPr>
      </w:pPr>
    </w:p>
    <w:p w14:paraId="5DAA95F3" w14:textId="07F23F45"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Sheryl Crowley was always a kid who lived inside her imagination. She had the great fortune to grow up among a close community of artists and craftspeople. Their examples of openness, compassion and exploration became key influences that later contributed to her artistic outpouring; expressions of her inner life connected to an artist’s interpretation of the tangible and complex world around her.</w:t>
      </w:r>
    </w:p>
    <w:p w14:paraId="74477659"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w:t>
      </w:r>
    </w:p>
    <w:p w14:paraId="749423D3"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xml:space="preserve">   In 2022 her solo exhibit – “The Stones We Carry-We Are Medusa” showed at the Saint John Arts Centre. Her work has also been shown at the Beaverbrook Art Gallery, Sunbury Shores Arts &amp; Nature Centre, the George Fry Gallery, Fog Forest Gallery, Handworks Gallery, </w:t>
      </w:r>
      <w:proofErr w:type="spellStart"/>
      <w:r w:rsidRPr="002A655A">
        <w:rPr>
          <w:rFonts w:ascii="Garamond" w:eastAsia="Garamond" w:hAnsi="Garamond" w:cs="Garamond"/>
        </w:rPr>
        <w:t>Serendipin</w:t>
      </w:r>
      <w:proofErr w:type="spellEnd"/>
      <w:r w:rsidRPr="002A655A">
        <w:rPr>
          <w:rFonts w:ascii="Garamond" w:eastAsia="Garamond" w:hAnsi="Garamond" w:cs="Garamond"/>
        </w:rPr>
        <w:t>’ Art and the Art Gallery of Alberta, among others. Her mural installations grace both the YMCA and the Imperial Theatre of Saint John.</w:t>
      </w:r>
    </w:p>
    <w:p w14:paraId="722F3A47"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w:t>
      </w:r>
    </w:p>
    <w:p w14:paraId="18DBB3E6"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In April of 2024 she is attending a 1-month residency in Ireland and took part in a 2022 Artist Trip to the Greek Islands. She has worked collaboratively with children in multiple School Residencies and taught both adult and youth classes. Her new collection, “Fractured Art Frippery” offers her artwork on wearable clothing.</w:t>
      </w:r>
    </w:p>
    <w:p w14:paraId="3F914D01"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w:t>
      </w:r>
    </w:p>
    <w:p w14:paraId="44440005"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Collectors have shared, “You captured the feels in a picture that I didn't know anyone else could understand, let alone see.” “It is beautiful. I see fear, longing, vulnerability, and courage in the (…) image. There is a simplicity in the lines and power in their boldness”. She seeks to summon an emotional transformation, bringing the viewer into a deeper compassion for our fragile, tormented species.</w:t>
      </w:r>
    </w:p>
    <w:p w14:paraId="7FC1A5CA"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w:t>
      </w:r>
    </w:p>
    <w:p w14:paraId="43023EC1"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xml:space="preserve">   Sheryl is a Juried member of </w:t>
      </w:r>
      <w:proofErr w:type="spellStart"/>
      <w:r w:rsidRPr="002A655A">
        <w:rPr>
          <w:rFonts w:ascii="Garamond" w:eastAsia="Garamond" w:hAnsi="Garamond" w:cs="Garamond"/>
        </w:rPr>
        <w:t>CraftNB</w:t>
      </w:r>
      <w:proofErr w:type="spellEnd"/>
      <w:r w:rsidRPr="002A655A">
        <w:rPr>
          <w:rFonts w:ascii="Garamond" w:eastAsia="Garamond" w:hAnsi="Garamond" w:cs="Garamond"/>
        </w:rPr>
        <w:t xml:space="preserve"> as well as a past Board Member. She is a professional member of both Canadian Artists Representation Le Front Des Artistes Canadiens (CARFAC) and </w:t>
      </w:r>
      <w:proofErr w:type="spellStart"/>
      <w:r w:rsidRPr="002A655A">
        <w:rPr>
          <w:rFonts w:ascii="Garamond" w:eastAsia="Garamond" w:hAnsi="Garamond" w:cs="Garamond"/>
        </w:rPr>
        <w:t>ArtsLinkNB</w:t>
      </w:r>
      <w:proofErr w:type="spellEnd"/>
    </w:p>
    <w:p w14:paraId="482E3C11"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w:t>
      </w:r>
    </w:p>
    <w:p w14:paraId="30C33CBB"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 </w:t>
      </w:r>
    </w:p>
    <w:p w14:paraId="4CFDA2A2"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Fractured Art Mosaics and Sheryl may be found in Saint John, NB and online at:</w:t>
      </w:r>
    </w:p>
    <w:p w14:paraId="3954EC61"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Email - </w:t>
      </w:r>
      <w:hyperlink r:id="rId7" w:tgtFrame="_self" w:history="1">
        <w:r w:rsidRPr="002A655A">
          <w:rPr>
            <w:rStyle w:val="Hyperlink"/>
            <w:rFonts w:ascii="Garamond" w:eastAsia="Garamond" w:hAnsi="Garamond" w:cs="Garamond"/>
          </w:rPr>
          <w:t>sheryl@fracturedartmosaics.net</w:t>
        </w:r>
      </w:hyperlink>
    </w:p>
    <w:p w14:paraId="09FD22AD"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Website -  </w:t>
      </w:r>
      <w:hyperlink r:id="rId8" w:tgtFrame="_blank" w:history="1">
        <w:r w:rsidRPr="002A655A">
          <w:rPr>
            <w:rStyle w:val="Hyperlink"/>
            <w:rFonts w:ascii="Garamond" w:eastAsia="Garamond" w:hAnsi="Garamond" w:cs="Garamond"/>
          </w:rPr>
          <w:t>www.fracturedartmosaics.net</w:t>
        </w:r>
      </w:hyperlink>
    </w:p>
    <w:p w14:paraId="4F280DBB"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Facebook - </w:t>
      </w:r>
      <w:proofErr w:type="spellStart"/>
      <w:r w:rsidRPr="002A655A">
        <w:rPr>
          <w:rFonts w:ascii="Garamond" w:eastAsia="Garamond" w:hAnsi="Garamond" w:cs="Garamond"/>
        </w:rPr>
        <w:fldChar w:fldCharType="begin"/>
      </w:r>
      <w:r w:rsidRPr="002A655A">
        <w:rPr>
          <w:rFonts w:ascii="Garamond" w:eastAsia="Garamond" w:hAnsi="Garamond" w:cs="Garamond"/>
        </w:rPr>
        <w:instrText>HYPERLINK "https://www.facebook.com/fracturedartmosaics/" \t "_blank"</w:instrText>
      </w:r>
      <w:r w:rsidRPr="002A655A">
        <w:rPr>
          <w:rFonts w:ascii="Garamond" w:eastAsia="Garamond" w:hAnsi="Garamond" w:cs="Garamond"/>
        </w:rPr>
      </w:r>
      <w:r w:rsidRPr="002A655A">
        <w:rPr>
          <w:rFonts w:ascii="Garamond" w:eastAsia="Garamond" w:hAnsi="Garamond" w:cs="Garamond"/>
        </w:rPr>
        <w:fldChar w:fldCharType="separate"/>
      </w:r>
      <w:r w:rsidRPr="002A655A">
        <w:rPr>
          <w:rStyle w:val="Hyperlink"/>
          <w:rFonts w:ascii="Garamond" w:eastAsia="Garamond" w:hAnsi="Garamond" w:cs="Garamond"/>
        </w:rPr>
        <w:t>Fracturedartmosaics</w:t>
      </w:r>
      <w:proofErr w:type="spellEnd"/>
      <w:r w:rsidRPr="002A655A">
        <w:rPr>
          <w:rFonts w:ascii="Garamond" w:eastAsia="Garamond" w:hAnsi="Garamond" w:cs="Garamond"/>
        </w:rPr>
        <w:fldChar w:fldCharType="end"/>
      </w:r>
    </w:p>
    <w:p w14:paraId="4EA39254" w14:textId="77777777" w:rsidR="002A655A" w:rsidRPr="002A655A" w:rsidRDefault="002A655A" w:rsidP="002A655A">
      <w:pPr>
        <w:tabs>
          <w:tab w:val="left" w:pos="4035"/>
        </w:tabs>
        <w:spacing w:after="0"/>
        <w:rPr>
          <w:rFonts w:ascii="Garamond" w:eastAsia="Garamond" w:hAnsi="Garamond" w:cs="Garamond"/>
        </w:rPr>
      </w:pPr>
      <w:r w:rsidRPr="002A655A">
        <w:rPr>
          <w:rFonts w:ascii="Garamond" w:eastAsia="Garamond" w:hAnsi="Garamond" w:cs="Garamond"/>
        </w:rPr>
        <w:t>Instagram - </w:t>
      </w:r>
      <w:proofErr w:type="spellStart"/>
      <w:r w:rsidRPr="002A655A">
        <w:rPr>
          <w:rFonts w:ascii="Garamond" w:eastAsia="Garamond" w:hAnsi="Garamond" w:cs="Garamond"/>
        </w:rPr>
        <w:fldChar w:fldCharType="begin"/>
      </w:r>
      <w:r w:rsidRPr="002A655A">
        <w:rPr>
          <w:rFonts w:ascii="Garamond" w:eastAsia="Garamond" w:hAnsi="Garamond" w:cs="Garamond"/>
        </w:rPr>
        <w:instrText>HYPERLINK "https://www.instagram.com/fracturedartmosaics/" \t "_blank"</w:instrText>
      </w:r>
      <w:r w:rsidRPr="002A655A">
        <w:rPr>
          <w:rFonts w:ascii="Garamond" w:eastAsia="Garamond" w:hAnsi="Garamond" w:cs="Garamond"/>
        </w:rPr>
      </w:r>
      <w:r w:rsidRPr="002A655A">
        <w:rPr>
          <w:rFonts w:ascii="Garamond" w:eastAsia="Garamond" w:hAnsi="Garamond" w:cs="Garamond"/>
        </w:rPr>
        <w:fldChar w:fldCharType="separate"/>
      </w:r>
      <w:r w:rsidRPr="002A655A">
        <w:rPr>
          <w:rStyle w:val="Hyperlink"/>
          <w:rFonts w:ascii="Garamond" w:eastAsia="Garamond" w:hAnsi="Garamond" w:cs="Garamond"/>
        </w:rPr>
        <w:t>Fracturedartmosaics</w:t>
      </w:r>
      <w:proofErr w:type="spellEnd"/>
      <w:r w:rsidRPr="002A655A">
        <w:rPr>
          <w:rFonts w:ascii="Garamond" w:eastAsia="Garamond" w:hAnsi="Garamond" w:cs="Garamond"/>
        </w:rPr>
        <w:fldChar w:fldCharType="end"/>
      </w:r>
    </w:p>
    <w:p w14:paraId="743180B8" w14:textId="77777777" w:rsidR="002A655A" w:rsidRPr="002A655A" w:rsidRDefault="002A655A" w:rsidP="002A655A">
      <w:pPr>
        <w:tabs>
          <w:tab w:val="left" w:pos="4035"/>
        </w:tabs>
        <w:spacing w:after="0"/>
        <w:rPr>
          <w:rFonts w:ascii="Garamond" w:eastAsia="Garamond" w:hAnsi="Garamond" w:cs="Garamond"/>
        </w:rPr>
      </w:pPr>
      <w:proofErr w:type="spellStart"/>
      <w:r w:rsidRPr="002A655A">
        <w:rPr>
          <w:rFonts w:ascii="Garamond" w:eastAsia="Garamond" w:hAnsi="Garamond" w:cs="Garamond"/>
        </w:rPr>
        <w:t>Youtube</w:t>
      </w:r>
      <w:proofErr w:type="spellEnd"/>
      <w:r w:rsidRPr="002A655A">
        <w:rPr>
          <w:rFonts w:ascii="Garamond" w:eastAsia="Garamond" w:hAnsi="Garamond" w:cs="Garamond"/>
        </w:rPr>
        <w:t xml:space="preserve"> - </w:t>
      </w:r>
      <w:hyperlink r:id="rId9" w:tgtFrame="_blank" w:history="1">
        <w:r w:rsidRPr="002A655A">
          <w:rPr>
            <w:rStyle w:val="Hyperlink"/>
            <w:rFonts w:ascii="Garamond" w:eastAsia="Garamond" w:hAnsi="Garamond" w:cs="Garamond"/>
          </w:rPr>
          <w:t>Sheryl Crowley</w:t>
        </w:r>
      </w:hyperlink>
    </w:p>
    <w:p w14:paraId="341F7074" w14:textId="77777777" w:rsidR="00F25FA4" w:rsidRPr="002A655A" w:rsidRDefault="00F25FA4">
      <w:pPr>
        <w:rPr>
          <w:sz w:val="24"/>
          <w:szCs w:val="24"/>
        </w:rPr>
      </w:pPr>
    </w:p>
    <w:sectPr w:rsidR="00F25FA4" w:rsidRPr="002A655A" w:rsidSect="00626C25">
      <w:headerReference w:type="default" r:id="rId10"/>
      <w:footerReference w:type="default" r:id="rId11"/>
      <w:pgSz w:w="12240" w:h="15840"/>
      <w:pgMar w:top="2393" w:right="1077" w:bottom="1440" w:left="1077" w:header="99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32DB" w14:textId="77777777" w:rsidR="00626C25" w:rsidRDefault="00626C25">
      <w:pPr>
        <w:spacing w:after="0" w:line="240" w:lineRule="auto"/>
      </w:pPr>
      <w:r>
        <w:separator/>
      </w:r>
    </w:p>
  </w:endnote>
  <w:endnote w:type="continuationSeparator" w:id="0">
    <w:p w14:paraId="48C82908" w14:textId="77777777" w:rsidR="00626C25" w:rsidRDefault="0062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edericka the Great">
    <w:altName w:val="Calibri"/>
    <w:charset w:val="00"/>
    <w:family w:val="auto"/>
    <w:pitch w:val="default"/>
  </w:font>
  <w:font w:name="Matisse ITC">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C405" w14:textId="77777777" w:rsidR="00F25FA4" w:rsidRDefault="00A33EBF">
    <w:pPr>
      <w:tabs>
        <w:tab w:val="left" w:pos="4035"/>
      </w:tabs>
      <w:jc w:val="center"/>
      <w:rPr>
        <w:rFonts w:ascii="Fredericka the Great" w:eastAsia="Fredericka the Great" w:hAnsi="Fredericka the Great" w:cs="Fredericka the Great"/>
        <w:sz w:val="24"/>
        <w:szCs w:val="24"/>
      </w:rPr>
    </w:pPr>
    <w:r>
      <w:rPr>
        <w:rFonts w:ascii="Fredericka the Great" w:eastAsia="Fredericka the Great" w:hAnsi="Fredericka the Great" w:cs="Fredericka the Great"/>
        <w:sz w:val="24"/>
        <w:szCs w:val="24"/>
      </w:rPr>
      <w:t>Sheryl Crowley – Fractured Art Mosaics</w:t>
    </w:r>
    <w:r>
      <w:rPr>
        <w:noProof/>
      </w:rPr>
      <w:drawing>
        <wp:anchor distT="0" distB="0" distL="114300" distR="114300" simplePos="0" relativeHeight="251660288" behindDoc="0" locked="0" layoutInCell="1" hidden="0" allowOverlap="1" wp14:anchorId="279F9449" wp14:editId="300872C9">
          <wp:simplePos x="0" y="0"/>
          <wp:positionH relativeFrom="column">
            <wp:posOffset>2552700</wp:posOffset>
          </wp:positionH>
          <wp:positionV relativeFrom="paragraph">
            <wp:posOffset>245109</wp:posOffset>
          </wp:positionV>
          <wp:extent cx="234950" cy="234950"/>
          <wp:effectExtent l="0" t="0" r="0" b="0"/>
          <wp:wrapSquare wrapText="bothSides" distT="0" distB="0" distL="114300" distR="114300"/>
          <wp:docPr id="1580265302" name="image1.png" descr="Internet"/>
          <wp:cNvGraphicFramePr/>
          <a:graphic xmlns:a="http://schemas.openxmlformats.org/drawingml/2006/main">
            <a:graphicData uri="http://schemas.openxmlformats.org/drawingml/2006/picture">
              <pic:pic xmlns:pic="http://schemas.openxmlformats.org/drawingml/2006/picture">
                <pic:nvPicPr>
                  <pic:cNvPr id="0" name="image1.png" descr="Internet"/>
                  <pic:cNvPicPr preferRelativeResize="0"/>
                </pic:nvPicPr>
                <pic:blipFill>
                  <a:blip r:embed="rId1"/>
                  <a:srcRect/>
                  <a:stretch>
                    <a:fillRect/>
                  </a:stretch>
                </pic:blipFill>
                <pic:spPr>
                  <a:xfrm>
                    <a:off x="0" y="0"/>
                    <a:ext cx="234950" cy="2349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F2860AF" wp14:editId="5B120758">
          <wp:simplePos x="0" y="0"/>
          <wp:positionH relativeFrom="column">
            <wp:posOffset>25401</wp:posOffset>
          </wp:positionH>
          <wp:positionV relativeFrom="paragraph">
            <wp:posOffset>283210</wp:posOffset>
          </wp:positionV>
          <wp:extent cx="196850" cy="196850"/>
          <wp:effectExtent l="0" t="0" r="0" b="0"/>
          <wp:wrapSquare wrapText="bothSides" distT="0" distB="0" distL="114300" distR="114300"/>
          <wp:docPr id="550597372" name="image5.png" descr="Envelope"/>
          <wp:cNvGraphicFramePr/>
          <a:graphic xmlns:a="http://schemas.openxmlformats.org/drawingml/2006/main">
            <a:graphicData uri="http://schemas.openxmlformats.org/drawingml/2006/picture">
              <pic:pic xmlns:pic="http://schemas.openxmlformats.org/drawingml/2006/picture">
                <pic:nvPicPr>
                  <pic:cNvPr id="0" name="image5.png" descr="Envelope"/>
                  <pic:cNvPicPr preferRelativeResize="0"/>
                </pic:nvPicPr>
                <pic:blipFill>
                  <a:blip r:embed="rId2"/>
                  <a:srcRect/>
                  <a:stretch>
                    <a:fillRect/>
                  </a:stretch>
                </pic:blipFill>
                <pic:spPr>
                  <a:xfrm>
                    <a:off x="0" y="0"/>
                    <a:ext cx="196850" cy="19685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DB098C7" wp14:editId="5AE1F404">
          <wp:simplePos x="0" y="0"/>
          <wp:positionH relativeFrom="column">
            <wp:posOffset>4845050</wp:posOffset>
          </wp:positionH>
          <wp:positionV relativeFrom="paragraph">
            <wp:posOffset>255905</wp:posOffset>
          </wp:positionV>
          <wp:extent cx="222250" cy="222250"/>
          <wp:effectExtent l="0" t="0" r="0" b="0"/>
          <wp:wrapSquare wrapText="bothSides" distT="0" distB="0" distL="114300" distR="114300"/>
          <wp:docPr id="1819149216" name="image4.png" descr="Speaker Phone"/>
          <wp:cNvGraphicFramePr/>
          <a:graphic xmlns:a="http://schemas.openxmlformats.org/drawingml/2006/main">
            <a:graphicData uri="http://schemas.openxmlformats.org/drawingml/2006/picture">
              <pic:pic xmlns:pic="http://schemas.openxmlformats.org/drawingml/2006/picture">
                <pic:nvPicPr>
                  <pic:cNvPr id="0" name="image4.png" descr="Speaker Phone"/>
                  <pic:cNvPicPr preferRelativeResize="0"/>
                </pic:nvPicPr>
                <pic:blipFill>
                  <a:blip r:embed="rId3"/>
                  <a:srcRect/>
                  <a:stretch>
                    <a:fillRect/>
                  </a:stretch>
                </pic:blipFill>
                <pic:spPr>
                  <a:xfrm>
                    <a:off x="0" y="0"/>
                    <a:ext cx="222250" cy="222250"/>
                  </a:xfrm>
                  <a:prstGeom prst="rect">
                    <a:avLst/>
                  </a:prstGeom>
                  <a:ln/>
                </pic:spPr>
              </pic:pic>
            </a:graphicData>
          </a:graphic>
        </wp:anchor>
      </w:drawing>
    </w:r>
  </w:p>
  <w:p w14:paraId="0FEEF5E5" w14:textId="77777777" w:rsidR="00F25FA4" w:rsidRDefault="00000000">
    <w:pPr>
      <w:tabs>
        <w:tab w:val="left" w:pos="4035"/>
      </w:tabs>
      <w:spacing w:line="240" w:lineRule="auto"/>
      <w:ind w:hanging="360"/>
      <w:jc w:val="center"/>
      <w:rPr>
        <w:rFonts w:ascii="Garamond" w:eastAsia="Garamond" w:hAnsi="Garamond" w:cs="Garamond"/>
        <w:sz w:val="24"/>
        <w:szCs w:val="24"/>
      </w:rPr>
    </w:pPr>
    <w:hyperlink r:id="rId4">
      <w:r w:rsidR="00A33EBF">
        <w:rPr>
          <w:rFonts w:ascii="Garamond" w:eastAsia="Garamond" w:hAnsi="Garamond" w:cs="Garamond"/>
          <w:color w:val="0563C1"/>
          <w:sz w:val="24"/>
          <w:szCs w:val="24"/>
          <w:u w:val="single"/>
        </w:rPr>
        <w:t>sheryl@fracturedartmosaics.net</w:t>
      </w:r>
    </w:hyperlink>
    <w:r w:rsidR="00A33EBF">
      <w:rPr>
        <w:rFonts w:ascii="Garamond" w:eastAsia="Garamond" w:hAnsi="Garamond" w:cs="Garamond"/>
        <w:color w:val="1155CC"/>
        <w:sz w:val="24"/>
        <w:szCs w:val="24"/>
        <w:u w:val="single"/>
      </w:rPr>
      <w:t xml:space="preserve"> </w:t>
    </w:r>
    <w:hyperlink r:id="rId5">
      <w:r w:rsidR="00A33EBF">
        <w:rPr>
          <w:rFonts w:ascii="Garamond" w:eastAsia="Garamond" w:hAnsi="Garamond" w:cs="Garamond"/>
          <w:color w:val="0563C1"/>
          <w:sz w:val="24"/>
          <w:szCs w:val="24"/>
          <w:u w:val="single"/>
        </w:rPr>
        <w:t>www.fracturedartmosaics.net</w:t>
      </w:r>
    </w:hyperlink>
    <w:r w:rsidR="00A33EBF">
      <w:rPr>
        <w:rFonts w:ascii="Garamond" w:eastAsia="Garamond" w:hAnsi="Garamond" w:cs="Garamond"/>
        <w:sz w:val="24"/>
        <w:szCs w:val="24"/>
      </w:rPr>
      <w:t xml:space="preserve">       1-506-333-9091</w:t>
    </w:r>
  </w:p>
  <w:p w14:paraId="5D5C1241" w14:textId="77777777" w:rsidR="00F25FA4" w:rsidRDefault="00A33EBF">
    <w:pPr>
      <w:tabs>
        <w:tab w:val="left" w:pos="4035"/>
      </w:tabs>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FB  </w:t>
    </w:r>
    <w:hyperlink r:id="rId6">
      <w:r>
        <w:rPr>
          <w:rFonts w:ascii="Garamond" w:eastAsia="Garamond" w:hAnsi="Garamond" w:cs="Garamond"/>
          <w:color w:val="1155CC"/>
          <w:sz w:val="24"/>
          <w:szCs w:val="24"/>
          <w:u w:val="single"/>
        </w:rPr>
        <w:t>Fracturedartmosaics</w:t>
      </w:r>
    </w:hyperlink>
    <w:r>
      <w:rPr>
        <w:rFonts w:ascii="Garamond" w:eastAsia="Garamond" w:hAnsi="Garamond" w:cs="Garamond"/>
        <w:sz w:val="24"/>
        <w:szCs w:val="24"/>
      </w:rPr>
      <w:t xml:space="preserve">       Instagram  </w:t>
    </w:r>
    <w:hyperlink r:id="rId7">
      <w:r>
        <w:rPr>
          <w:rFonts w:ascii="Garamond" w:eastAsia="Garamond" w:hAnsi="Garamond" w:cs="Garamond"/>
          <w:color w:val="1155CC"/>
          <w:sz w:val="24"/>
          <w:szCs w:val="24"/>
          <w:u w:val="single"/>
        </w:rPr>
        <w:t>Fracturedartmosaics</w:t>
      </w:r>
    </w:hyperlink>
    <w:r>
      <w:rPr>
        <w:rFonts w:ascii="Garamond" w:eastAsia="Garamond" w:hAnsi="Garamond" w:cs="Garamond"/>
        <w:sz w:val="24"/>
        <w:szCs w:val="24"/>
      </w:rPr>
      <w:t xml:space="preserve">       Youtube  </w:t>
    </w:r>
    <w:hyperlink r:id="rId8">
      <w:r>
        <w:rPr>
          <w:rFonts w:ascii="Garamond" w:eastAsia="Garamond" w:hAnsi="Garamond" w:cs="Garamond"/>
          <w:color w:val="1155CC"/>
          <w:sz w:val="24"/>
          <w:szCs w:val="24"/>
          <w:u w:val="single"/>
        </w:rPr>
        <w:t>Sheryl Crowley</w:t>
      </w:r>
    </w:hyperlink>
  </w:p>
  <w:p w14:paraId="30352D11" w14:textId="77777777" w:rsidR="00F25FA4" w:rsidRDefault="00A33EBF">
    <w:pPr>
      <w:tabs>
        <w:tab w:val="left" w:pos="4035"/>
      </w:tabs>
      <w:rPr>
        <w:rFonts w:ascii="Matisse ITC" w:eastAsia="Matisse ITC" w:hAnsi="Matisse ITC" w:cs="Matisse ITC"/>
        <w:b/>
        <w:i/>
        <w:color w:val="990000"/>
        <w:sz w:val="24"/>
        <w:szCs w:val="24"/>
      </w:rPr>
    </w:pPr>
    <w:r>
      <w:rPr>
        <w:rFonts w:ascii="Garamond" w:eastAsia="Garamond" w:hAnsi="Garamond" w:cs="Garamond"/>
        <w:sz w:val="24"/>
        <w:szCs w:val="24"/>
      </w:rPr>
      <w:tab/>
    </w:r>
  </w:p>
  <w:p w14:paraId="030EBCC5" w14:textId="77777777" w:rsidR="00F25FA4" w:rsidRDefault="00F25FA4">
    <w:pPr>
      <w:pBdr>
        <w:top w:val="nil"/>
        <w:left w:val="nil"/>
        <w:bottom w:val="nil"/>
        <w:right w:val="nil"/>
        <w:between w:val="nil"/>
      </w:pBdr>
      <w:tabs>
        <w:tab w:val="center" w:pos="4680"/>
        <w:tab w:val="right" w:pos="9360"/>
      </w:tabs>
      <w:spacing w:after="0" w:line="240" w:lineRule="auto"/>
      <w:rPr>
        <w:color w:val="000000"/>
      </w:rPr>
    </w:pPr>
  </w:p>
  <w:p w14:paraId="676C9201" w14:textId="77777777" w:rsidR="00F25FA4" w:rsidRDefault="00F25F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2BFC" w14:textId="77777777" w:rsidR="00626C25" w:rsidRDefault="00626C25">
      <w:pPr>
        <w:spacing w:after="0" w:line="240" w:lineRule="auto"/>
      </w:pPr>
      <w:r>
        <w:separator/>
      </w:r>
    </w:p>
  </w:footnote>
  <w:footnote w:type="continuationSeparator" w:id="0">
    <w:p w14:paraId="551D25D0" w14:textId="77777777" w:rsidR="00626C25" w:rsidRDefault="0062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9019" w14:textId="196BEE82" w:rsidR="00F25FA4" w:rsidRDefault="004666C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68A09940" wp14:editId="1211C37D">
          <wp:simplePos x="0" y="0"/>
          <wp:positionH relativeFrom="column">
            <wp:posOffset>2175510</wp:posOffset>
          </wp:positionH>
          <wp:positionV relativeFrom="paragraph">
            <wp:posOffset>-423545</wp:posOffset>
          </wp:positionV>
          <wp:extent cx="4222750" cy="1845310"/>
          <wp:effectExtent l="0" t="0" r="6350" b="2540"/>
          <wp:wrapSquare wrapText="bothSides" distT="0" distB="0" distL="114300" distR="114300"/>
          <wp:docPr id="1592652258" name="image2.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10;&#10;Description automatically generated"/>
                  <pic:cNvPicPr preferRelativeResize="0"/>
                </pic:nvPicPr>
                <pic:blipFill>
                  <a:blip r:embed="rId1"/>
                  <a:srcRect/>
                  <a:stretch>
                    <a:fillRect/>
                  </a:stretch>
                </pic:blipFill>
                <pic:spPr>
                  <a:xfrm>
                    <a:off x="0" y="0"/>
                    <a:ext cx="4222750" cy="1845310"/>
                  </a:xfrm>
                  <a:prstGeom prst="rect">
                    <a:avLst/>
                  </a:prstGeom>
                  <a:ln/>
                  <a:effectLst>
                    <a:outerShdw blurRad="50800" dist="50800" dir="5400000" sx="1000" sy="1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644813">
      <w:rPr>
        <w:noProof/>
      </w:rPr>
      <w:drawing>
        <wp:anchor distT="0" distB="0" distL="114300" distR="114300" simplePos="0" relativeHeight="251663360" behindDoc="1" locked="0" layoutInCell="1" allowOverlap="1" wp14:anchorId="7DBE1414" wp14:editId="423446BB">
          <wp:simplePos x="0" y="0"/>
          <wp:positionH relativeFrom="column">
            <wp:posOffset>59266</wp:posOffset>
          </wp:positionH>
          <wp:positionV relativeFrom="paragraph">
            <wp:posOffset>-254000</wp:posOffset>
          </wp:positionV>
          <wp:extent cx="1455420" cy="1651000"/>
          <wp:effectExtent l="190500" t="190500" r="259080" b="254000"/>
          <wp:wrapTight wrapText="bothSides">
            <wp:wrapPolygon edited="0">
              <wp:start x="3110" y="-2492"/>
              <wp:lineTo x="-2545" y="-1994"/>
              <wp:lineTo x="-2827" y="13957"/>
              <wp:lineTo x="-2262" y="22182"/>
              <wp:lineTo x="1414" y="24175"/>
              <wp:lineTo x="1696" y="24674"/>
              <wp:lineTo x="20639" y="24674"/>
              <wp:lineTo x="20921" y="24175"/>
              <wp:lineTo x="24597" y="22182"/>
              <wp:lineTo x="25162" y="13957"/>
              <wp:lineTo x="25162" y="748"/>
              <wp:lineTo x="21204" y="-1994"/>
              <wp:lineTo x="19225" y="-2492"/>
              <wp:lineTo x="3110" y="-2492"/>
            </wp:wrapPolygon>
          </wp:wrapTight>
          <wp:docPr id="548922186" name="Picture 1" descr="A person wearing glasses and a flora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40147" name="Picture 1" descr="A person wearing glasses and a floral shi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55420" cy="1651000"/>
                  </a:xfrm>
                  <a:prstGeom prst="rect">
                    <a:avLst/>
                  </a:prstGeom>
                  <a:ln w="28575" cmpd="thinThick">
                    <a:solidFill>
                      <a:schemeClr val="bg1">
                        <a:lumMod val="50000"/>
                      </a:schemeClr>
                    </a:solidFill>
                  </a:ln>
                  <a:effectLst>
                    <a:outerShdw blurRad="292100" dist="139700" dir="2700000" sx="92000" sy="92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FA4"/>
    <w:rsid w:val="000D726E"/>
    <w:rsid w:val="002A655A"/>
    <w:rsid w:val="004666CB"/>
    <w:rsid w:val="00626C25"/>
    <w:rsid w:val="00644813"/>
    <w:rsid w:val="00773000"/>
    <w:rsid w:val="00A20AEE"/>
    <w:rsid w:val="00A315AA"/>
    <w:rsid w:val="00A33EBF"/>
    <w:rsid w:val="00B2245B"/>
    <w:rsid w:val="00B80300"/>
    <w:rsid w:val="00EB48A1"/>
    <w:rsid w:val="00F17809"/>
    <w:rsid w:val="00F25F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B7664"/>
  <w15:docId w15:val="{047CF247-201F-42A6-AFD4-EA8DC1C9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965"/>
  </w:style>
  <w:style w:type="paragraph" w:styleId="Footer">
    <w:name w:val="footer"/>
    <w:basedOn w:val="Normal"/>
    <w:link w:val="FooterChar"/>
    <w:uiPriority w:val="99"/>
    <w:unhideWhenUsed/>
    <w:rsid w:val="00CD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965"/>
  </w:style>
  <w:style w:type="character" w:styleId="Hyperlink">
    <w:name w:val="Hyperlink"/>
    <w:basedOn w:val="DefaultParagraphFont"/>
    <w:uiPriority w:val="99"/>
    <w:unhideWhenUsed/>
    <w:rsid w:val="002F523A"/>
    <w:rPr>
      <w:color w:val="0563C1" w:themeColor="hyperlink"/>
      <w:u w:val="single"/>
    </w:rPr>
  </w:style>
  <w:style w:type="character" w:styleId="UnresolvedMention">
    <w:name w:val="Unresolved Mention"/>
    <w:basedOn w:val="DefaultParagraphFont"/>
    <w:uiPriority w:val="99"/>
    <w:semiHidden/>
    <w:unhideWhenUsed/>
    <w:rsid w:val="002F52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9838">
      <w:bodyDiv w:val="1"/>
      <w:marLeft w:val="0"/>
      <w:marRight w:val="0"/>
      <w:marTop w:val="0"/>
      <w:marBottom w:val="0"/>
      <w:divBdr>
        <w:top w:val="none" w:sz="0" w:space="0" w:color="auto"/>
        <w:left w:val="none" w:sz="0" w:space="0" w:color="auto"/>
        <w:bottom w:val="none" w:sz="0" w:space="0" w:color="auto"/>
        <w:right w:val="none" w:sz="0" w:space="0" w:color="auto"/>
      </w:divBdr>
    </w:div>
    <w:div w:id="151094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cturedartmosaic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ryl@Fracturedartmosaic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channel/UCw8DF-TYRK8iFcK0uTxyPkQ?view_as=subscriber"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w8DF-TYRK8iFcK0uTxyPkQ/videos" TargetMode="External"/><Relationship Id="rId3" Type="http://schemas.openxmlformats.org/officeDocument/2006/relationships/image" Target="media/image5.png"/><Relationship Id="rId7" Type="http://schemas.openxmlformats.org/officeDocument/2006/relationships/hyperlink" Target="https://www.instagram.com/fracturedartmosaics/"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s://www.facebook.com/fracturedartmosaics/" TargetMode="External"/><Relationship Id="rId5" Type="http://schemas.openxmlformats.org/officeDocument/2006/relationships/hyperlink" Target="http://www.fracturedartmosaics.net" TargetMode="External"/><Relationship Id="rId4" Type="http://schemas.openxmlformats.org/officeDocument/2006/relationships/hyperlink" Target="mailto:sheryl@fracturedartmosaic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W9Z/eUYGuP8I5kSItkhJmjMSw==">AMUW2mV4gVBQ9u1vWPqs8hwKd7lIpf6l1X37vZixCLd//dT/KY86sd5l4a3dysS90fqrO1SlFQm0Gc9WThWhYo9FibR9Gq6b5b0SMNFay3Cdlw8btlXVtZQ=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Crowley</dc:creator>
  <cp:keywords/>
  <dc:description/>
  <cp:lastModifiedBy>Sheryl Crowley</cp:lastModifiedBy>
  <cp:revision>4</cp:revision>
  <cp:lastPrinted>2023-12-15T16:36:00Z</cp:lastPrinted>
  <dcterms:created xsi:type="dcterms:W3CDTF">2024-02-15T18:22:00Z</dcterms:created>
  <dcterms:modified xsi:type="dcterms:W3CDTF">2024-02-15T18:28:00Z</dcterms:modified>
</cp:coreProperties>
</file>